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F" w:rsidRPr="00973EA9" w:rsidRDefault="009C7DD6" w:rsidP="00215CEF">
      <w:pPr>
        <w:widowControl w:val="0"/>
        <w:autoSpaceDE w:val="0"/>
        <w:autoSpaceDN w:val="0"/>
        <w:adjustRightInd w:val="0"/>
        <w:rPr>
          <w:rFonts w:ascii="Georgia" w:hAnsi="Georgia"/>
          <w:b/>
          <w:bCs/>
        </w:rPr>
      </w:pPr>
      <w:r w:rsidRPr="00973EA9">
        <w:t xml:space="preserve"> </w:t>
      </w:r>
      <w:r w:rsidR="00215CEF" w:rsidRPr="00973EA9">
        <w:rPr>
          <w:rFonts w:ascii="Georgia" w:hAnsi="Georgia"/>
          <w:b/>
          <w:bCs/>
        </w:rPr>
        <w:t>Département de l’Aude</w:t>
      </w:r>
      <w:r w:rsidR="00215CEF" w:rsidRPr="00973EA9">
        <w:rPr>
          <w:rFonts w:ascii="Georgia" w:hAnsi="Georgia"/>
          <w:b/>
          <w:bCs/>
        </w:rPr>
        <w:tab/>
      </w:r>
      <w:r w:rsidR="00215CEF" w:rsidRPr="00973EA9">
        <w:rPr>
          <w:rFonts w:ascii="Georgia" w:hAnsi="Georgia"/>
          <w:b/>
          <w:bCs/>
        </w:rPr>
        <w:tab/>
      </w:r>
      <w:r w:rsidR="00215CEF" w:rsidRPr="00973EA9">
        <w:rPr>
          <w:rFonts w:ascii="Georgia" w:hAnsi="Georgia"/>
          <w:b/>
          <w:bCs/>
        </w:rPr>
        <w:tab/>
      </w:r>
      <w:r w:rsidR="00215CEF" w:rsidRPr="00973EA9">
        <w:rPr>
          <w:rFonts w:ascii="Georgia" w:hAnsi="Georgia"/>
          <w:b/>
          <w:bCs/>
        </w:rPr>
        <w:tab/>
        <w:t>Extrait du registre des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rPr>
          <w:rFonts w:ascii="Georgia" w:hAnsi="Georgia"/>
          <w:b/>
          <w:bCs/>
        </w:rPr>
      </w:pPr>
      <w:r w:rsidRPr="00973EA9">
        <w:rPr>
          <w:rFonts w:ascii="Georgia" w:hAnsi="Georgia"/>
          <w:b/>
          <w:bCs/>
        </w:rPr>
        <w:t xml:space="preserve">                                               </w:t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  <w:t xml:space="preserve">         Délibérations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rPr>
          <w:rFonts w:ascii="Georgia" w:hAnsi="Georgia"/>
          <w:b/>
          <w:bCs/>
        </w:rPr>
      </w:pPr>
      <w:r w:rsidRPr="00973EA9">
        <w:rPr>
          <w:rFonts w:ascii="Georgia" w:hAnsi="Georgia"/>
          <w:b/>
          <w:bCs/>
        </w:rPr>
        <w:t>Commune de LAGRASSE</w:t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  <w:t>du Conseil Municipal</w:t>
      </w:r>
    </w:p>
    <w:p w:rsidR="007229F3" w:rsidRPr="00973EA9" w:rsidRDefault="00215CEF" w:rsidP="00215CEF">
      <w:pPr>
        <w:widowControl w:val="0"/>
        <w:autoSpaceDE w:val="0"/>
        <w:autoSpaceDN w:val="0"/>
        <w:adjustRightInd w:val="0"/>
        <w:rPr>
          <w:rFonts w:ascii="Georgia" w:hAnsi="Georgia"/>
          <w:b/>
          <w:bCs/>
        </w:rPr>
      </w:pPr>
      <w:r w:rsidRPr="00973EA9">
        <w:rPr>
          <w:rFonts w:ascii="Georgia" w:hAnsi="Georgia"/>
          <w:b/>
          <w:bCs/>
        </w:rPr>
        <w:t>13</w:t>
      </w:r>
      <w:r w:rsidR="00721EEC" w:rsidRPr="00973EA9">
        <w:rPr>
          <w:rFonts w:ascii="Georgia" w:hAnsi="Georgia"/>
          <w:b/>
          <w:bCs/>
        </w:rPr>
        <w:t xml:space="preserve"> Place de la Halle</w:t>
      </w:r>
      <w:r w:rsidR="00721EEC" w:rsidRPr="00973EA9">
        <w:rPr>
          <w:rFonts w:ascii="Georgia" w:hAnsi="Georgia"/>
          <w:b/>
          <w:bCs/>
        </w:rPr>
        <w:tab/>
      </w:r>
      <w:r w:rsidR="00721EEC" w:rsidRPr="00973EA9">
        <w:rPr>
          <w:rFonts w:ascii="Georgia" w:hAnsi="Georgia"/>
          <w:b/>
          <w:bCs/>
        </w:rPr>
        <w:tab/>
      </w:r>
      <w:r w:rsidR="00721EEC" w:rsidRPr="00973EA9">
        <w:rPr>
          <w:rFonts w:ascii="Georgia" w:hAnsi="Georgia"/>
          <w:b/>
          <w:bCs/>
        </w:rPr>
        <w:tab/>
      </w:r>
      <w:r w:rsidR="00721EEC" w:rsidRPr="00973EA9">
        <w:rPr>
          <w:rFonts w:ascii="Georgia" w:hAnsi="Georgia"/>
          <w:b/>
          <w:bCs/>
        </w:rPr>
        <w:tab/>
      </w:r>
      <w:r w:rsidR="00721EEC" w:rsidRPr="00973EA9">
        <w:rPr>
          <w:rFonts w:ascii="Georgia" w:hAnsi="Georgia"/>
          <w:b/>
          <w:bCs/>
        </w:rPr>
        <w:tab/>
        <w:t>N° : 201</w:t>
      </w:r>
      <w:r w:rsidR="00063FDA">
        <w:rPr>
          <w:rFonts w:ascii="Georgia" w:hAnsi="Georgia"/>
          <w:b/>
          <w:bCs/>
        </w:rPr>
        <w:t>5</w:t>
      </w:r>
      <w:r w:rsidRPr="00973EA9">
        <w:rPr>
          <w:rFonts w:ascii="Georgia" w:hAnsi="Georgia"/>
          <w:b/>
          <w:bCs/>
        </w:rPr>
        <w:t>/</w:t>
      </w:r>
      <w:r w:rsidR="0085481C">
        <w:rPr>
          <w:rFonts w:ascii="Georgia" w:hAnsi="Georgia"/>
          <w:b/>
          <w:bCs/>
        </w:rPr>
        <w:t>18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rPr>
          <w:rFonts w:ascii="Georgia" w:hAnsi="Georgia"/>
          <w:b/>
          <w:bCs/>
        </w:rPr>
      </w:pPr>
      <w:r w:rsidRPr="00973EA9">
        <w:rPr>
          <w:rFonts w:ascii="Georgia" w:hAnsi="Georgia"/>
          <w:b/>
          <w:bCs/>
        </w:rPr>
        <w:t xml:space="preserve"> 11220  Lagrasse</w:t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  <w:t xml:space="preserve"> 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rPr>
          <w:rFonts w:ascii="Georgia" w:hAnsi="Georgia"/>
          <w:b/>
          <w:bCs/>
          <w:i/>
          <w:u w:val="single"/>
        </w:rPr>
      </w:pP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Pr="00973EA9">
        <w:rPr>
          <w:rFonts w:ascii="Georgia" w:hAnsi="Georgia"/>
          <w:b/>
          <w:bCs/>
        </w:rPr>
        <w:tab/>
      </w:r>
      <w:r w:rsidR="00E06C3E">
        <w:rPr>
          <w:rFonts w:ascii="Georgia" w:hAnsi="Georgia"/>
          <w:b/>
          <w:bCs/>
          <w:i/>
          <w:u w:val="single"/>
        </w:rPr>
        <w:t xml:space="preserve">Réunion du </w:t>
      </w:r>
      <w:r w:rsidR="00161AB2">
        <w:rPr>
          <w:rFonts w:ascii="Georgia" w:hAnsi="Georgia"/>
          <w:b/>
          <w:bCs/>
          <w:i/>
          <w:u w:val="single"/>
        </w:rPr>
        <w:t>2 avril 2015</w:t>
      </w:r>
    </w:p>
    <w:p w:rsidR="00215CEF" w:rsidRPr="00973EA9" w:rsidRDefault="007F310E" w:rsidP="00215CEF">
      <w:pPr>
        <w:widowControl w:val="0"/>
        <w:autoSpaceDE w:val="0"/>
        <w:autoSpaceDN w:val="0"/>
        <w:adjustRightInd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Convocation en date du : 26</w:t>
      </w:r>
      <w:r w:rsidR="00D519DA">
        <w:rPr>
          <w:rFonts w:ascii="Georgia" w:hAnsi="Georgia"/>
          <w:bCs/>
          <w:sz w:val="22"/>
          <w:szCs w:val="22"/>
        </w:rPr>
        <w:t>/</w:t>
      </w:r>
      <w:r>
        <w:rPr>
          <w:rFonts w:ascii="Georgia" w:hAnsi="Georgia"/>
          <w:bCs/>
          <w:sz w:val="22"/>
          <w:szCs w:val="22"/>
        </w:rPr>
        <w:t>03</w:t>
      </w:r>
      <w:r w:rsidR="00721EEC" w:rsidRPr="00973EA9">
        <w:rPr>
          <w:rFonts w:ascii="Georgia" w:hAnsi="Georgia"/>
          <w:bCs/>
          <w:sz w:val="22"/>
          <w:szCs w:val="22"/>
        </w:rPr>
        <w:t>/201</w:t>
      </w:r>
      <w:r w:rsidR="00063FDA">
        <w:rPr>
          <w:rFonts w:ascii="Georgia" w:hAnsi="Georgia"/>
          <w:bCs/>
          <w:sz w:val="22"/>
          <w:szCs w:val="22"/>
        </w:rPr>
        <w:t>5</w:t>
      </w:r>
      <w:r w:rsidR="00215CEF" w:rsidRPr="00973EA9">
        <w:rPr>
          <w:rFonts w:ascii="Georgia" w:hAnsi="Georgia"/>
          <w:bCs/>
          <w:sz w:val="22"/>
          <w:szCs w:val="22"/>
        </w:rPr>
        <w:t xml:space="preserve">        </w:t>
      </w:r>
      <w:r w:rsidR="00215CEF" w:rsidRPr="00973EA9">
        <w:rPr>
          <w:rFonts w:ascii="Georgia" w:hAnsi="Georgia"/>
          <w:bCs/>
          <w:sz w:val="22"/>
          <w:szCs w:val="22"/>
        </w:rPr>
        <w:tab/>
      </w:r>
      <w:r w:rsidR="00215CEF" w:rsidRPr="00973EA9">
        <w:rPr>
          <w:rFonts w:ascii="Georgia" w:hAnsi="Georgia"/>
          <w:bCs/>
          <w:sz w:val="22"/>
          <w:szCs w:val="22"/>
        </w:rPr>
        <w:tab/>
      </w:r>
      <w:r w:rsidR="00215CEF" w:rsidRPr="00973EA9">
        <w:rPr>
          <w:rFonts w:ascii="Georgia" w:hAnsi="Georgia"/>
          <w:bCs/>
          <w:sz w:val="22"/>
          <w:szCs w:val="22"/>
        </w:rPr>
        <w:tab/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rPr>
          <w:rFonts w:ascii="Georgia" w:hAnsi="Georgia"/>
          <w:bCs/>
          <w:sz w:val="22"/>
          <w:szCs w:val="22"/>
        </w:rPr>
      </w:pPr>
      <w:r w:rsidRPr="00973EA9">
        <w:rPr>
          <w:rFonts w:ascii="Georgia" w:hAnsi="Georgia"/>
          <w:bCs/>
          <w:sz w:val="22"/>
          <w:szCs w:val="22"/>
        </w:rPr>
        <w:t>Nombre</w:t>
      </w:r>
      <w:r w:rsidR="00E06C3E">
        <w:rPr>
          <w:rFonts w:ascii="Georgia" w:hAnsi="Georgia"/>
          <w:bCs/>
          <w:sz w:val="22"/>
          <w:szCs w:val="22"/>
        </w:rPr>
        <w:t xml:space="preserve"> de conseillers en exercice : 15</w:t>
      </w:r>
      <w:r w:rsidRPr="00973EA9">
        <w:rPr>
          <w:rFonts w:ascii="Georgia" w:hAnsi="Georgia"/>
          <w:bCs/>
          <w:sz w:val="22"/>
          <w:szCs w:val="22"/>
        </w:rPr>
        <w:t xml:space="preserve"> /présen</w:t>
      </w:r>
      <w:r w:rsidR="00721EEC" w:rsidRPr="00973EA9">
        <w:rPr>
          <w:rFonts w:ascii="Georgia" w:hAnsi="Georgia"/>
          <w:bCs/>
          <w:sz w:val="22"/>
          <w:szCs w:val="22"/>
        </w:rPr>
        <w:t xml:space="preserve">ts : </w:t>
      </w:r>
      <w:r w:rsidR="00721EEC" w:rsidRPr="00973EA9">
        <w:rPr>
          <w:rFonts w:ascii="Georgia" w:hAnsi="Georgia"/>
          <w:bCs/>
          <w:sz w:val="22"/>
          <w:szCs w:val="22"/>
        </w:rPr>
        <w:tab/>
      </w:r>
      <w:r w:rsidR="007F310E">
        <w:rPr>
          <w:rFonts w:ascii="Georgia" w:hAnsi="Georgia"/>
          <w:bCs/>
          <w:sz w:val="22"/>
          <w:szCs w:val="22"/>
        </w:rPr>
        <w:t>13</w:t>
      </w:r>
      <w:r w:rsidR="00697DC6">
        <w:rPr>
          <w:rFonts w:ascii="Georgia" w:hAnsi="Georgia"/>
          <w:bCs/>
          <w:sz w:val="22"/>
          <w:szCs w:val="22"/>
        </w:rPr>
        <w:tab/>
        <w:t xml:space="preserve">Affichage du </w:t>
      </w:r>
      <w:r w:rsidR="00AA50D0">
        <w:rPr>
          <w:rFonts w:ascii="Georgia" w:hAnsi="Georgia"/>
          <w:bCs/>
          <w:sz w:val="22"/>
          <w:szCs w:val="22"/>
        </w:rPr>
        <w:t>:</w:t>
      </w:r>
      <w:r w:rsidR="00697DC6">
        <w:rPr>
          <w:rFonts w:ascii="Georgia" w:hAnsi="Georgia"/>
          <w:bCs/>
          <w:sz w:val="22"/>
          <w:szCs w:val="22"/>
        </w:rPr>
        <w:t xml:space="preserve"> </w:t>
      </w:r>
      <w:r w:rsidR="007F310E">
        <w:rPr>
          <w:rFonts w:ascii="Georgia" w:hAnsi="Georgia"/>
          <w:bCs/>
          <w:sz w:val="22"/>
          <w:szCs w:val="22"/>
        </w:rPr>
        <w:t>26</w:t>
      </w:r>
      <w:r w:rsidR="00D519DA">
        <w:rPr>
          <w:rFonts w:ascii="Georgia" w:hAnsi="Georgia"/>
          <w:bCs/>
          <w:sz w:val="22"/>
          <w:szCs w:val="22"/>
        </w:rPr>
        <w:t>/</w:t>
      </w:r>
      <w:r w:rsidR="007F310E">
        <w:rPr>
          <w:rFonts w:ascii="Georgia" w:hAnsi="Georgia"/>
          <w:bCs/>
          <w:sz w:val="22"/>
          <w:szCs w:val="22"/>
        </w:rPr>
        <w:t>03</w:t>
      </w:r>
      <w:r w:rsidR="00721EEC" w:rsidRPr="00973EA9">
        <w:rPr>
          <w:rFonts w:ascii="Georgia" w:hAnsi="Georgia"/>
          <w:bCs/>
          <w:sz w:val="22"/>
          <w:szCs w:val="22"/>
        </w:rPr>
        <w:t>/201</w:t>
      </w:r>
      <w:r w:rsidR="00063FDA">
        <w:rPr>
          <w:rFonts w:ascii="Georgia" w:hAnsi="Georgia"/>
          <w:bCs/>
          <w:sz w:val="22"/>
          <w:szCs w:val="22"/>
        </w:rPr>
        <w:t>5</w:t>
      </w:r>
      <w:r w:rsidRPr="00973EA9">
        <w:rPr>
          <w:rFonts w:ascii="Georgia" w:hAnsi="Georgia"/>
          <w:bCs/>
          <w:sz w:val="22"/>
          <w:szCs w:val="22"/>
        </w:rPr>
        <w:tab/>
      </w:r>
      <w:r w:rsidRPr="00973EA9">
        <w:rPr>
          <w:rFonts w:ascii="Georgia" w:hAnsi="Georgia"/>
          <w:bCs/>
          <w:sz w:val="22"/>
          <w:szCs w:val="22"/>
        </w:rPr>
        <w:tab/>
        <w:t xml:space="preserve"> 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rPr>
          <w:rFonts w:ascii="Georgia" w:hAnsi="Georgia"/>
          <w:b/>
          <w:bCs/>
          <w:sz w:val="22"/>
          <w:szCs w:val="22"/>
        </w:rPr>
      </w:pPr>
    </w:p>
    <w:p w:rsidR="00215CEF" w:rsidRPr="00973EA9" w:rsidRDefault="00721EEC" w:rsidP="00215CE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973EA9">
        <w:rPr>
          <w:rFonts w:ascii="Georgia" w:hAnsi="Georgia"/>
          <w:sz w:val="22"/>
          <w:szCs w:val="22"/>
        </w:rPr>
        <w:t>L’an de</w:t>
      </w:r>
      <w:r w:rsidR="006E4F25" w:rsidRPr="00973EA9">
        <w:rPr>
          <w:rFonts w:ascii="Georgia" w:hAnsi="Georgia"/>
          <w:sz w:val="22"/>
          <w:szCs w:val="22"/>
        </w:rPr>
        <w:t>ux mil</w:t>
      </w:r>
      <w:r w:rsidR="00FD71B7">
        <w:rPr>
          <w:rFonts w:ascii="Georgia" w:hAnsi="Georgia"/>
          <w:sz w:val="22"/>
          <w:szCs w:val="22"/>
        </w:rPr>
        <w:t xml:space="preserve">le </w:t>
      </w:r>
      <w:r w:rsidR="00063FDA">
        <w:rPr>
          <w:rFonts w:ascii="Georgia" w:hAnsi="Georgia"/>
          <w:sz w:val="22"/>
          <w:szCs w:val="22"/>
        </w:rPr>
        <w:t>quinze</w:t>
      </w:r>
      <w:r w:rsidR="00FD71B7">
        <w:rPr>
          <w:rFonts w:ascii="Georgia" w:hAnsi="Georgia"/>
          <w:sz w:val="22"/>
          <w:szCs w:val="22"/>
        </w:rPr>
        <w:t xml:space="preserve">, le </w:t>
      </w:r>
      <w:r w:rsidR="007F310E">
        <w:rPr>
          <w:rFonts w:ascii="Georgia" w:hAnsi="Georgia"/>
          <w:sz w:val="22"/>
          <w:szCs w:val="22"/>
        </w:rPr>
        <w:t>deux avril</w:t>
      </w:r>
      <w:r w:rsidR="00AA50D0">
        <w:rPr>
          <w:rFonts w:ascii="Georgia" w:hAnsi="Georgia"/>
          <w:sz w:val="22"/>
          <w:szCs w:val="22"/>
        </w:rPr>
        <w:t xml:space="preserve"> </w:t>
      </w:r>
      <w:r w:rsidR="00215CEF" w:rsidRPr="00973EA9">
        <w:rPr>
          <w:rFonts w:ascii="Georgia" w:hAnsi="Georgia"/>
          <w:sz w:val="22"/>
          <w:szCs w:val="22"/>
        </w:rPr>
        <w:t>à 1</w:t>
      </w:r>
      <w:r w:rsidR="004546EA">
        <w:rPr>
          <w:rFonts w:ascii="Georgia" w:hAnsi="Georgia"/>
          <w:sz w:val="22"/>
          <w:szCs w:val="22"/>
        </w:rPr>
        <w:t>8</w:t>
      </w:r>
      <w:r w:rsidR="00215CEF" w:rsidRPr="00973EA9">
        <w:rPr>
          <w:rFonts w:ascii="Georgia" w:hAnsi="Georgia"/>
          <w:sz w:val="22"/>
          <w:szCs w:val="22"/>
        </w:rPr>
        <w:t xml:space="preserve"> h </w:t>
      </w:r>
      <w:r w:rsidR="004546EA">
        <w:rPr>
          <w:rFonts w:ascii="Georgia" w:hAnsi="Georgia"/>
          <w:sz w:val="22"/>
          <w:szCs w:val="22"/>
        </w:rPr>
        <w:t>3</w:t>
      </w:r>
      <w:r w:rsidR="00215CEF" w:rsidRPr="00973EA9">
        <w:rPr>
          <w:rFonts w:ascii="Georgia" w:hAnsi="Georgia"/>
          <w:sz w:val="22"/>
          <w:szCs w:val="22"/>
        </w:rPr>
        <w:t xml:space="preserve">0, </w:t>
      </w:r>
      <w:r w:rsidR="00D519DA">
        <w:rPr>
          <w:rFonts w:ascii="Georgia" w:hAnsi="Georgia"/>
          <w:sz w:val="22"/>
          <w:szCs w:val="22"/>
        </w:rPr>
        <w:t>le  Conseil Municipal de cette c</w:t>
      </w:r>
      <w:r w:rsidR="00215CEF" w:rsidRPr="00973EA9">
        <w:rPr>
          <w:rFonts w:ascii="Georgia" w:hAnsi="Georgia"/>
          <w:sz w:val="22"/>
          <w:szCs w:val="22"/>
        </w:rPr>
        <w:t>ommune régulièrement convoqué, s’est réuni en session ordinaire dans le lieu habituel de ses séances, sous la présidence de René ORTEGA, Maire.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215CEF" w:rsidRPr="00E06C3E" w:rsidRDefault="00215CEF" w:rsidP="00215CE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973EA9">
        <w:rPr>
          <w:rFonts w:ascii="Georgia" w:hAnsi="Georgia"/>
          <w:b/>
          <w:bCs/>
          <w:sz w:val="22"/>
          <w:szCs w:val="22"/>
          <w:u w:val="single"/>
        </w:rPr>
        <w:t>Présents</w:t>
      </w:r>
      <w:r w:rsidRPr="00973EA9">
        <w:rPr>
          <w:rFonts w:ascii="Georgia" w:hAnsi="Georgia"/>
          <w:sz w:val="22"/>
          <w:szCs w:val="22"/>
        </w:rPr>
        <w:t xml:space="preserve"> :</w:t>
      </w:r>
      <w:r w:rsidR="006E4F25" w:rsidRPr="00973EA9">
        <w:rPr>
          <w:rFonts w:ascii="Georgia" w:hAnsi="Georgia"/>
          <w:sz w:val="22"/>
          <w:szCs w:val="22"/>
        </w:rPr>
        <w:t xml:space="preserve"> Mmes</w:t>
      </w:r>
      <w:r w:rsidR="00E06C3E">
        <w:rPr>
          <w:rFonts w:ascii="Georgia" w:hAnsi="Georgia"/>
          <w:sz w:val="22"/>
          <w:szCs w:val="22"/>
        </w:rPr>
        <w:t xml:space="preserve"> </w:t>
      </w:r>
      <w:r w:rsidR="004546EA">
        <w:rPr>
          <w:rFonts w:ascii="Georgia" w:hAnsi="Georgia"/>
          <w:sz w:val="22"/>
          <w:szCs w:val="22"/>
        </w:rPr>
        <w:t xml:space="preserve">DEKKER A, </w:t>
      </w:r>
      <w:r w:rsidR="008A3A18">
        <w:rPr>
          <w:rFonts w:ascii="Georgia" w:hAnsi="Georgia"/>
          <w:sz w:val="22"/>
          <w:szCs w:val="22"/>
        </w:rPr>
        <w:t>GUILLOT F</w:t>
      </w:r>
      <w:r w:rsidR="000428C4" w:rsidRPr="00E06C3E">
        <w:rPr>
          <w:rFonts w:ascii="Georgia" w:hAnsi="Georgia"/>
          <w:sz w:val="22"/>
          <w:szCs w:val="22"/>
        </w:rPr>
        <w:t>,</w:t>
      </w:r>
      <w:r w:rsidR="00697DC6">
        <w:rPr>
          <w:rFonts w:ascii="Georgia" w:hAnsi="Georgia"/>
          <w:sz w:val="22"/>
          <w:szCs w:val="22"/>
        </w:rPr>
        <w:t xml:space="preserve"> POUYTES C,</w:t>
      </w:r>
      <w:r w:rsidRPr="00E06C3E">
        <w:rPr>
          <w:rFonts w:ascii="Georgia" w:hAnsi="Georgia"/>
          <w:sz w:val="22"/>
          <w:szCs w:val="22"/>
        </w:rPr>
        <w:t xml:space="preserve"> RAYNA</w:t>
      </w:r>
      <w:r w:rsidR="000428C4" w:rsidRPr="00E06C3E">
        <w:rPr>
          <w:rFonts w:ascii="Georgia" w:hAnsi="Georgia"/>
          <w:sz w:val="22"/>
          <w:szCs w:val="22"/>
        </w:rPr>
        <w:t>L M, Mrs ALQUIER J,</w:t>
      </w:r>
      <w:r w:rsidR="00B6280F" w:rsidRPr="00E06C3E">
        <w:rPr>
          <w:rFonts w:ascii="Georgia" w:hAnsi="Georgia"/>
          <w:sz w:val="22"/>
          <w:szCs w:val="22"/>
        </w:rPr>
        <w:t xml:space="preserve"> </w:t>
      </w:r>
      <w:r w:rsidR="007F310E">
        <w:rPr>
          <w:rFonts w:ascii="Georgia" w:hAnsi="Georgia"/>
          <w:sz w:val="22"/>
          <w:szCs w:val="22"/>
        </w:rPr>
        <w:t xml:space="preserve">BLANC B, </w:t>
      </w:r>
      <w:r w:rsidR="00FD71B7">
        <w:rPr>
          <w:rFonts w:ascii="Georgia" w:hAnsi="Georgia"/>
          <w:sz w:val="22"/>
          <w:szCs w:val="22"/>
        </w:rPr>
        <w:t>CARBONNEAU R</w:t>
      </w:r>
      <w:r w:rsidR="00E06C3E" w:rsidRPr="00E06C3E">
        <w:rPr>
          <w:rFonts w:ascii="Georgia" w:hAnsi="Georgia"/>
          <w:sz w:val="22"/>
          <w:szCs w:val="22"/>
        </w:rPr>
        <w:t>,</w:t>
      </w:r>
      <w:r w:rsidR="000428C4" w:rsidRPr="00E06C3E">
        <w:rPr>
          <w:rFonts w:ascii="Georgia" w:hAnsi="Georgia"/>
          <w:sz w:val="22"/>
          <w:szCs w:val="22"/>
        </w:rPr>
        <w:t xml:space="preserve"> </w:t>
      </w:r>
      <w:r w:rsidR="00697DC6">
        <w:rPr>
          <w:rFonts w:ascii="Georgia" w:hAnsi="Georgia"/>
          <w:sz w:val="22"/>
          <w:szCs w:val="22"/>
        </w:rPr>
        <w:t xml:space="preserve"> </w:t>
      </w:r>
      <w:r w:rsidR="008A3A18">
        <w:rPr>
          <w:rFonts w:ascii="Georgia" w:hAnsi="Georgia"/>
          <w:sz w:val="22"/>
          <w:szCs w:val="22"/>
        </w:rPr>
        <w:t xml:space="preserve"> </w:t>
      </w:r>
      <w:r w:rsidR="000428C4" w:rsidRPr="00E06C3E">
        <w:rPr>
          <w:rFonts w:ascii="Georgia" w:hAnsi="Georgia"/>
          <w:sz w:val="22"/>
          <w:szCs w:val="22"/>
        </w:rPr>
        <w:t>FR</w:t>
      </w:r>
      <w:r w:rsidR="00E07791" w:rsidRPr="00E06C3E">
        <w:rPr>
          <w:rFonts w:ascii="Georgia" w:hAnsi="Georgia"/>
          <w:sz w:val="22"/>
          <w:szCs w:val="22"/>
        </w:rPr>
        <w:t>AISSE B</w:t>
      </w:r>
      <w:r w:rsidR="000428C4" w:rsidRPr="00E06C3E">
        <w:rPr>
          <w:rFonts w:ascii="Georgia" w:hAnsi="Georgia"/>
          <w:sz w:val="22"/>
          <w:szCs w:val="22"/>
        </w:rPr>
        <w:t>, ORTEGA R, REY P</w:t>
      </w:r>
      <w:r w:rsidR="00D519DA">
        <w:rPr>
          <w:rFonts w:ascii="Georgia" w:hAnsi="Georgia"/>
          <w:sz w:val="22"/>
          <w:szCs w:val="22"/>
        </w:rPr>
        <w:t xml:space="preserve">, </w:t>
      </w:r>
      <w:r w:rsidR="007F310E">
        <w:rPr>
          <w:rFonts w:ascii="Georgia" w:hAnsi="Georgia"/>
          <w:sz w:val="22"/>
          <w:szCs w:val="22"/>
        </w:rPr>
        <w:t xml:space="preserve">SALVAGNAC JP, </w:t>
      </w:r>
      <w:r w:rsidR="00FD71B7">
        <w:rPr>
          <w:rFonts w:ascii="Georgia" w:hAnsi="Georgia"/>
          <w:sz w:val="22"/>
          <w:szCs w:val="22"/>
        </w:rPr>
        <w:t xml:space="preserve">SARRET JP, </w:t>
      </w:r>
      <w:r w:rsidR="00EC62D9" w:rsidRPr="00E06C3E">
        <w:rPr>
          <w:rFonts w:ascii="Georgia" w:hAnsi="Georgia"/>
          <w:sz w:val="22"/>
          <w:szCs w:val="22"/>
        </w:rPr>
        <w:t>SNOECK A.</w:t>
      </w:r>
    </w:p>
    <w:p w:rsidR="00E06C3E" w:rsidRPr="00AA50D0" w:rsidRDefault="00215CEF" w:rsidP="00215CE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973EA9">
        <w:rPr>
          <w:rFonts w:ascii="Georgia" w:hAnsi="Georgia"/>
          <w:b/>
          <w:sz w:val="22"/>
          <w:szCs w:val="22"/>
          <w:u w:val="single"/>
        </w:rPr>
        <w:t>Procurations :</w:t>
      </w:r>
      <w:r w:rsidR="00E07791" w:rsidRPr="00973EA9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7F310E">
        <w:rPr>
          <w:rFonts w:ascii="Georgia" w:hAnsi="Georgia"/>
          <w:sz w:val="22"/>
          <w:szCs w:val="22"/>
        </w:rPr>
        <w:t>CHAPELOT A à SARRET JP</w:t>
      </w:r>
      <w:r w:rsidR="008A3A18">
        <w:rPr>
          <w:rFonts w:ascii="Georgia" w:hAnsi="Georgia"/>
          <w:sz w:val="22"/>
          <w:szCs w:val="22"/>
        </w:rPr>
        <w:t>, PASQUIET M à DEKKER A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973EA9">
        <w:rPr>
          <w:rFonts w:ascii="Georgia" w:hAnsi="Georgia"/>
          <w:b/>
          <w:sz w:val="22"/>
          <w:szCs w:val="22"/>
          <w:u w:val="single"/>
        </w:rPr>
        <w:t xml:space="preserve">Absents : 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973EA9">
        <w:rPr>
          <w:rFonts w:ascii="Georgia" w:hAnsi="Georgia"/>
          <w:b/>
          <w:bCs/>
          <w:sz w:val="22"/>
          <w:szCs w:val="22"/>
          <w:u w:val="single"/>
        </w:rPr>
        <w:t>Secrétaire</w:t>
      </w:r>
      <w:r w:rsidR="008A3A18">
        <w:rPr>
          <w:rFonts w:ascii="Georgia" w:hAnsi="Georgia"/>
          <w:sz w:val="22"/>
          <w:szCs w:val="22"/>
        </w:rPr>
        <w:t> : RAYNAL M</w:t>
      </w:r>
    </w:p>
    <w:p w:rsidR="00215CEF" w:rsidRPr="00973EA9" w:rsidRDefault="00215CEF" w:rsidP="00215CEF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85481C" w:rsidRDefault="00500F94" w:rsidP="0085481C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00F94">
        <w:rPr>
          <w:rFonts w:ascii="Georgia" w:hAnsi="Georgia"/>
          <w:sz w:val="22"/>
          <w:szCs w:val="22"/>
          <w:u w:val="single"/>
        </w:rPr>
        <w:t>OBJET :</w:t>
      </w:r>
      <w:r w:rsidRPr="00500F94">
        <w:rPr>
          <w:rFonts w:ascii="Georgia" w:hAnsi="Georgia"/>
          <w:sz w:val="22"/>
          <w:szCs w:val="22"/>
        </w:rPr>
        <w:t xml:space="preserve"> </w:t>
      </w:r>
      <w:r w:rsidR="0085481C">
        <w:rPr>
          <w:rFonts w:ascii="Georgia" w:hAnsi="Georgia"/>
          <w:sz w:val="22"/>
          <w:szCs w:val="22"/>
        </w:rPr>
        <w:t>Tarifs redevances eau et assainissement et taxe eau potable et solidarité</w:t>
      </w:r>
      <w:r w:rsidR="00554E5F">
        <w:rPr>
          <w:rFonts w:ascii="Georgia" w:hAnsi="Georgia"/>
          <w:sz w:val="22"/>
          <w:szCs w:val="22"/>
        </w:rPr>
        <w:t>, pollution et modernisation des réseaux.</w:t>
      </w:r>
      <w:bookmarkStart w:id="0" w:name="_GoBack"/>
      <w:bookmarkEnd w:id="0"/>
    </w:p>
    <w:p w:rsidR="0085481C" w:rsidRDefault="0085481C" w:rsidP="0085481C">
      <w:pPr>
        <w:widowControl w:val="0"/>
        <w:autoSpaceDE w:val="0"/>
        <w:autoSpaceDN w:val="0"/>
        <w:adjustRightInd w:val="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="0085481C" w:rsidRDefault="0085481C" w:rsidP="0085481C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Sur proposition de Monsieur le Maire,</w:t>
      </w:r>
    </w:p>
    <w:p w:rsidR="0085481C" w:rsidRDefault="0085481C" w:rsidP="0085481C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85481C" w:rsidRDefault="0085481C" w:rsidP="008548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LE CONSEIL MUNICIPAL :</w:t>
      </w:r>
    </w:p>
    <w:p w:rsidR="0085481C" w:rsidRDefault="0085481C" w:rsidP="0085481C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85481C" w:rsidRDefault="0085481C" w:rsidP="0085481C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85481C" w:rsidRDefault="0085481C" w:rsidP="0085481C">
      <w:pPr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VU</w:t>
      </w:r>
      <w:r>
        <w:rPr>
          <w:rFonts w:ascii="Georgia" w:hAnsi="Georgia"/>
          <w:sz w:val="22"/>
          <w:szCs w:val="22"/>
        </w:rPr>
        <w:t xml:space="preserve"> le budget 2015 du service eau /assainissement, </w:t>
      </w:r>
    </w:p>
    <w:p w:rsidR="0085481C" w:rsidRDefault="0085481C" w:rsidP="0085481C">
      <w:pPr>
        <w:jc w:val="both"/>
        <w:rPr>
          <w:rFonts w:ascii="Georgia" w:hAnsi="Georgia"/>
          <w:sz w:val="22"/>
          <w:szCs w:val="22"/>
        </w:rPr>
      </w:pPr>
    </w:p>
    <w:p w:rsidR="0085481C" w:rsidRDefault="0085481C" w:rsidP="0085481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</w:t>
      </w:r>
      <w:r>
        <w:rPr>
          <w:rFonts w:ascii="Georgia" w:hAnsi="Georgia"/>
          <w:b/>
          <w:bCs/>
          <w:sz w:val="22"/>
          <w:szCs w:val="22"/>
        </w:rPr>
        <w:tab/>
        <w:t>DECIDE</w:t>
      </w:r>
      <w:r>
        <w:rPr>
          <w:rFonts w:ascii="Georgia" w:hAnsi="Georgia"/>
          <w:sz w:val="22"/>
          <w:szCs w:val="22"/>
        </w:rPr>
        <w:t xml:space="preserve"> de fixer comme suit les redevances eau pour l’année 2015 :</w:t>
      </w:r>
    </w:p>
    <w:p w:rsidR="0085481C" w:rsidRDefault="0085481C" w:rsidP="0085481C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85481C" w:rsidRDefault="0085481C" w:rsidP="0085481C">
      <w:pPr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 </w:t>
      </w:r>
      <w:r>
        <w:rPr>
          <w:rFonts w:ascii="Georgia" w:hAnsi="Georgia"/>
          <w:b/>
          <w:sz w:val="22"/>
          <w:szCs w:val="22"/>
        </w:rPr>
        <w:t xml:space="preserve">0,75 </w:t>
      </w:r>
      <w:r>
        <w:rPr>
          <w:rFonts w:ascii="Georgia" w:hAnsi="Georgia"/>
          <w:sz w:val="22"/>
          <w:szCs w:val="22"/>
        </w:rPr>
        <w:t>euro le mètre cube d’eau</w:t>
      </w:r>
    </w:p>
    <w:p w:rsidR="0085481C" w:rsidRDefault="0085481C" w:rsidP="0085481C">
      <w:pPr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 </w:t>
      </w:r>
      <w:r>
        <w:rPr>
          <w:rFonts w:ascii="Georgia" w:hAnsi="Georgia"/>
          <w:b/>
          <w:sz w:val="22"/>
          <w:szCs w:val="22"/>
        </w:rPr>
        <w:t>65,00</w:t>
      </w:r>
      <w:r>
        <w:rPr>
          <w:rFonts w:ascii="Georgia" w:hAnsi="Georgia"/>
          <w:sz w:val="22"/>
          <w:szCs w:val="22"/>
        </w:rPr>
        <w:t xml:space="preserve"> euros la redevance location du compteur et entretien du branchement pour chaque compteur de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Georgia" w:hAnsi="Georgia"/>
            <w:sz w:val="22"/>
            <w:szCs w:val="22"/>
          </w:rPr>
          <w:t>20 mm</w:t>
        </w:r>
      </w:smartTag>
    </w:p>
    <w:p w:rsidR="0085481C" w:rsidRDefault="0085481C" w:rsidP="0085481C">
      <w:pPr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 </w:t>
      </w:r>
      <w:r>
        <w:rPr>
          <w:rFonts w:ascii="Georgia" w:hAnsi="Georgia"/>
          <w:b/>
          <w:sz w:val="22"/>
          <w:szCs w:val="22"/>
        </w:rPr>
        <w:t>90,00</w:t>
      </w:r>
      <w:r>
        <w:rPr>
          <w:rFonts w:ascii="Georgia" w:hAnsi="Georgia"/>
          <w:sz w:val="22"/>
          <w:szCs w:val="22"/>
        </w:rPr>
        <w:t xml:space="preserve"> euros la redevance location et entretien pour chaque compteur de </w:t>
      </w:r>
      <w:smartTag w:uri="urn:schemas-microsoft-com:office:smarttags" w:element="metricconverter">
        <w:smartTagPr>
          <w:attr w:name="ProductID" w:val="25 mm"/>
        </w:smartTagPr>
        <w:r>
          <w:rPr>
            <w:rFonts w:ascii="Georgia" w:hAnsi="Georgia"/>
            <w:sz w:val="22"/>
            <w:szCs w:val="22"/>
          </w:rPr>
          <w:t>25 mm</w:t>
        </w:r>
      </w:smartTag>
    </w:p>
    <w:p w:rsidR="0085481C" w:rsidRDefault="0085481C" w:rsidP="0085481C">
      <w:pPr>
        <w:ind w:left="360" w:firstLine="348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>
        <w:rPr>
          <w:rFonts w:ascii="Georgia" w:hAnsi="Georgia"/>
          <w:b/>
          <w:sz w:val="22"/>
          <w:szCs w:val="22"/>
        </w:rPr>
        <w:t>165,00</w:t>
      </w:r>
      <w:r>
        <w:rPr>
          <w:rFonts w:ascii="Georgia" w:hAnsi="Georgia"/>
          <w:sz w:val="22"/>
          <w:szCs w:val="22"/>
        </w:rPr>
        <w:t xml:space="preserve"> euros la redevance location et entretien pour chaque compteur de 40 et </w:t>
      </w:r>
      <w:smartTag w:uri="urn:schemas-microsoft-com:office:smarttags" w:element="metricconverter">
        <w:smartTagPr>
          <w:attr w:name="ProductID" w:val="60 mm"/>
        </w:smartTagPr>
        <w:r>
          <w:rPr>
            <w:rFonts w:ascii="Georgia" w:hAnsi="Georgia"/>
            <w:sz w:val="22"/>
            <w:szCs w:val="22"/>
          </w:rPr>
          <w:t>60 mm</w:t>
        </w:r>
      </w:smartTag>
    </w:p>
    <w:p w:rsidR="0085481C" w:rsidRDefault="0085481C" w:rsidP="0085481C">
      <w:pPr>
        <w:ind w:left="360"/>
        <w:jc w:val="both"/>
        <w:rPr>
          <w:rFonts w:ascii="Georgia" w:hAnsi="Georgia"/>
          <w:sz w:val="22"/>
          <w:szCs w:val="22"/>
        </w:rPr>
      </w:pPr>
    </w:p>
    <w:p w:rsidR="0085481C" w:rsidRDefault="0085481C" w:rsidP="0085481C">
      <w:pPr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bCs/>
          <w:sz w:val="22"/>
          <w:szCs w:val="22"/>
        </w:rPr>
        <w:t>DECIDE</w:t>
      </w:r>
      <w:r>
        <w:rPr>
          <w:rFonts w:ascii="Georgia" w:hAnsi="Georgia"/>
          <w:sz w:val="22"/>
          <w:szCs w:val="22"/>
        </w:rPr>
        <w:t xml:space="preserve"> de fixer comme suit les tarifs de la redevance assainissement pour l’année 2015 : </w:t>
      </w:r>
      <w:r>
        <w:rPr>
          <w:rFonts w:ascii="Georgia" w:hAnsi="Georgia"/>
          <w:b/>
          <w:sz w:val="22"/>
          <w:szCs w:val="22"/>
        </w:rPr>
        <w:t>1,20</w:t>
      </w:r>
      <w:r>
        <w:rPr>
          <w:rFonts w:ascii="Georgia" w:hAnsi="Georgia"/>
          <w:sz w:val="22"/>
          <w:szCs w:val="22"/>
        </w:rPr>
        <w:t xml:space="preserve"> euro par mètre cube d’eau consommée.</w:t>
      </w:r>
    </w:p>
    <w:p w:rsidR="0085481C" w:rsidRDefault="0085481C" w:rsidP="0085481C">
      <w:pPr>
        <w:jc w:val="both"/>
        <w:rPr>
          <w:rFonts w:ascii="Georgia" w:hAnsi="Georgia"/>
          <w:sz w:val="22"/>
          <w:szCs w:val="22"/>
        </w:rPr>
      </w:pPr>
    </w:p>
    <w:p w:rsidR="0085481C" w:rsidRDefault="0085481C" w:rsidP="0085481C">
      <w:pPr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DECIDE</w:t>
      </w:r>
      <w:r>
        <w:rPr>
          <w:rFonts w:ascii="Georgia" w:hAnsi="Georgia"/>
          <w:sz w:val="22"/>
          <w:szCs w:val="22"/>
        </w:rPr>
        <w:t xml:space="preserve"> de fixer le montant de la « taxe eau potable et solidarité avec les Communes rurales » (ex FNDAE) à </w:t>
      </w:r>
      <w:r>
        <w:rPr>
          <w:rFonts w:ascii="Georgia" w:hAnsi="Georgia"/>
          <w:b/>
          <w:sz w:val="22"/>
          <w:szCs w:val="22"/>
        </w:rPr>
        <w:t>0,1559 €</w:t>
      </w:r>
      <w:r>
        <w:rPr>
          <w:rFonts w:ascii="Georgia" w:hAnsi="Georgia"/>
          <w:sz w:val="22"/>
          <w:szCs w:val="22"/>
        </w:rPr>
        <w:t xml:space="preserve"> par mètre cube d’eau consommé.</w:t>
      </w:r>
    </w:p>
    <w:p w:rsidR="0085481C" w:rsidRDefault="0085481C" w:rsidP="0085481C">
      <w:pPr>
        <w:jc w:val="both"/>
        <w:rPr>
          <w:rFonts w:ascii="Georgia" w:hAnsi="Georgia"/>
          <w:sz w:val="22"/>
          <w:szCs w:val="22"/>
        </w:rPr>
      </w:pPr>
    </w:p>
    <w:p w:rsidR="00554E5F" w:rsidRDefault="00554E5F" w:rsidP="00554E5F">
      <w:pPr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DECIDE</w:t>
      </w:r>
      <w:r>
        <w:rPr>
          <w:rFonts w:ascii="Georgia" w:hAnsi="Georgia"/>
          <w:sz w:val="22"/>
          <w:szCs w:val="22"/>
        </w:rPr>
        <w:t xml:space="preserve"> de fixer le montant de la « taxe</w:t>
      </w:r>
      <w:r>
        <w:rPr>
          <w:rFonts w:ascii="Georgia" w:hAnsi="Georgia"/>
          <w:sz w:val="22"/>
          <w:szCs w:val="22"/>
        </w:rPr>
        <w:t xml:space="preserve"> pollution» </w:t>
      </w:r>
      <w:r>
        <w:rPr>
          <w:rFonts w:ascii="Georgia" w:hAnsi="Georgia"/>
          <w:sz w:val="22"/>
          <w:szCs w:val="22"/>
        </w:rPr>
        <w:t xml:space="preserve"> à </w:t>
      </w:r>
      <w:r>
        <w:rPr>
          <w:rFonts w:ascii="Georgia" w:hAnsi="Georgia"/>
          <w:b/>
          <w:sz w:val="22"/>
          <w:szCs w:val="22"/>
        </w:rPr>
        <w:t>0,29</w:t>
      </w:r>
      <w:r>
        <w:rPr>
          <w:rFonts w:ascii="Georgia" w:hAnsi="Georgia"/>
          <w:b/>
          <w:sz w:val="22"/>
          <w:szCs w:val="22"/>
        </w:rPr>
        <w:t xml:space="preserve"> €</w:t>
      </w:r>
      <w:r>
        <w:rPr>
          <w:rFonts w:ascii="Georgia" w:hAnsi="Georgia"/>
          <w:sz w:val="22"/>
          <w:szCs w:val="22"/>
        </w:rPr>
        <w:t xml:space="preserve"> par mètre cube d’eau consommé.</w:t>
      </w:r>
    </w:p>
    <w:p w:rsidR="00554E5F" w:rsidRDefault="00554E5F" w:rsidP="00554E5F">
      <w:pPr>
        <w:jc w:val="both"/>
        <w:rPr>
          <w:rFonts w:ascii="Georgia" w:hAnsi="Georgia"/>
          <w:sz w:val="22"/>
          <w:szCs w:val="22"/>
        </w:rPr>
      </w:pPr>
    </w:p>
    <w:p w:rsidR="00554E5F" w:rsidRDefault="00554E5F" w:rsidP="00554E5F">
      <w:pPr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DECIDE</w:t>
      </w:r>
      <w:r>
        <w:rPr>
          <w:rFonts w:ascii="Georgia" w:hAnsi="Georgia"/>
          <w:sz w:val="22"/>
          <w:szCs w:val="22"/>
        </w:rPr>
        <w:t xml:space="preserve"> de fixer le montant de la « taxe</w:t>
      </w:r>
      <w:r>
        <w:rPr>
          <w:rFonts w:ascii="Georgia" w:hAnsi="Georgia"/>
          <w:sz w:val="22"/>
          <w:szCs w:val="22"/>
        </w:rPr>
        <w:t xml:space="preserve"> modernisation des réseaux</w:t>
      </w:r>
      <w:r>
        <w:rPr>
          <w:rFonts w:ascii="Georgia" w:hAnsi="Georgia"/>
          <w:sz w:val="22"/>
          <w:szCs w:val="22"/>
        </w:rPr>
        <w:t xml:space="preserve">» à </w:t>
      </w:r>
      <w:r>
        <w:rPr>
          <w:rFonts w:ascii="Georgia" w:hAnsi="Georgia"/>
          <w:b/>
          <w:sz w:val="22"/>
          <w:szCs w:val="22"/>
        </w:rPr>
        <w:t>0,155</w:t>
      </w:r>
      <w:r>
        <w:rPr>
          <w:rFonts w:ascii="Georgia" w:hAnsi="Georgia"/>
          <w:b/>
          <w:sz w:val="22"/>
          <w:szCs w:val="22"/>
        </w:rPr>
        <w:t xml:space="preserve"> €</w:t>
      </w:r>
      <w:r>
        <w:rPr>
          <w:rFonts w:ascii="Georgia" w:hAnsi="Georgia"/>
          <w:sz w:val="22"/>
          <w:szCs w:val="22"/>
        </w:rPr>
        <w:t xml:space="preserve"> par mètre cube d’eau consommé.</w:t>
      </w:r>
    </w:p>
    <w:p w:rsidR="00554E5F" w:rsidRDefault="00554E5F" w:rsidP="00554E5F">
      <w:pPr>
        <w:jc w:val="both"/>
        <w:rPr>
          <w:rFonts w:ascii="Georgia" w:hAnsi="Georgia"/>
          <w:sz w:val="22"/>
          <w:szCs w:val="22"/>
        </w:rPr>
      </w:pPr>
    </w:p>
    <w:p w:rsidR="00554E5F" w:rsidRDefault="00554E5F" w:rsidP="0085481C">
      <w:pPr>
        <w:jc w:val="both"/>
        <w:rPr>
          <w:rFonts w:ascii="Georgia" w:hAnsi="Georgia"/>
          <w:sz w:val="22"/>
          <w:szCs w:val="22"/>
        </w:rPr>
      </w:pPr>
    </w:p>
    <w:p w:rsidR="0085481C" w:rsidRDefault="0085481C" w:rsidP="0085481C">
      <w:pPr>
        <w:jc w:val="both"/>
        <w:rPr>
          <w:rFonts w:ascii="Georgia" w:hAnsi="Georgia"/>
          <w:sz w:val="22"/>
          <w:szCs w:val="22"/>
        </w:rPr>
      </w:pPr>
    </w:p>
    <w:p w:rsidR="0085481C" w:rsidRDefault="0085481C" w:rsidP="0085481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</w:p>
    <w:p w:rsidR="0085481C" w:rsidRDefault="0085481C" w:rsidP="0085481C">
      <w:pPr>
        <w:ind w:firstLine="70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Certifié exécutoire et transmis en préfecture le 3 avril 2015</w:t>
      </w:r>
    </w:p>
    <w:p w:rsidR="0085481C" w:rsidRDefault="0085481C" w:rsidP="0085481C">
      <w:pPr>
        <w:ind w:firstLine="708"/>
        <w:rPr>
          <w:rFonts w:ascii="Georgia" w:hAnsi="Georgia"/>
          <w:sz w:val="22"/>
          <w:szCs w:val="22"/>
        </w:rPr>
      </w:pPr>
    </w:p>
    <w:p w:rsidR="008A3A18" w:rsidRDefault="008A3A18" w:rsidP="008A3A18">
      <w:pPr>
        <w:jc w:val="both"/>
        <w:rPr>
          <w:rFonts w:ascii="Georgia" w:hAnsi="Georgia"/>
          <w:sz w:val="22"/>
          <w:szCs w:val="22"/>
        </w:rPr>
      </w:pPr>
    </w:p>
    <w:p w:rsidR="007229F3" w:rsidRPr="00500F94" w:rsidRDefault="007229F3" w:rsidP="007229F3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7229F3" w:rsidRPr="00500F94" w:rsidRDefault="007229F3" w:rsidP="007229F3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7229F3" w:rsidRDefault="007229F3" w:rsidP="007229F3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697DC6" w:rsidRPr="008C0770" w:rsidRDefault="00697DC6" w:rsidP="007229F3">
      <w:pPr>
        <w:widowControl w:val="0"/>
        <w:autoSpaceDE w:val="0"/>
        <w:autoSpaceDN w:val="0"/>
        <w:adjustRightInd w:val="0"/>
        <w:jc w:val="both"/>
        <w:rPr>
          <w:rFonts w:ascii="Georgia" w:hAnsi="Georgia"/>
        </w:rPr>
      </w:pPr>
    </w:p>
    <w:p w:rsidR="005C222E" w:rsidRDefault="004546EA" w:rsidP="007E727D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5C222E" w:rsidRPr="00973EA9" w:rsidRDefault="005C222E" w:rsidP="009024AB">
      <w:pPr>
        <w:ind w:firstLine="708"/>
        <w:rPr>
          <w:rFonts w:ascii="Georgia" w:hAnsi="Georgia"/>
          <w:sz w:val="22"/>
          <w:szCs w:val="22"/>
        </w:rPr>
      </w:pPr>
    </w:p>
    <w:sectPr w:rsidR="005C222E" w:rsidRPr="00973EA9" w:rsidSect="009C7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74"/>
    <w:multiLevelType w:val="hybridMultilevel"/>
    <w:tmpl w:val="6B506162"/>
    <w:lvl w:ilvl="0" w:tplc="8C16B208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6BD"/>
    <w:multiLevelType w:val="hybridMultilevel"/>
    <w:tmpl w:val="1D06EEA0"/>
    <w:lvl w:ilvl="0" w:tplc="8A22E3A6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91426"/>
    <w:multiLevelType w:val="hybridMultilevel"/>
    <w:tmpl w:val="5F8CF9F2"/>
    <w:lvl w:ilvl="0" w:tplc="E07ED12E"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CEB1B5F"/>
    <w:multiLevelType w:val="hybridMultilevel"/>
    <w:tmpl w:val="E848D398"/>
    <w:lvl w:ilvl="0" w:tplc="1A14BDE8">
      <w:start w:val="13"/>
      <w:numFmt w:val="bullet"/>
      <w:lvlText w:val="-"/>
      <w:lvlJc w:val="left"/>
      <w:pPr>
        <w:ind w:left="1425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CF72195"/>
    <w:multiLevelType w:val="hybridMultilevel"/>
    <w:tmpl w:val="284E96DC"/>
    <w:lvl w:ilvl="0" w:tplc="D730F1A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D6"/>
    <w:rsid w:val="000428C4"/>
    <w:rsid w:val="0005564B"/>
    <w:rsid w:val="00063FDA"/>
    <w:rsid w:val="00105932"/>
    <w:rsid w:val="0014625C"/>
    <w:rsid w:val="001568B1"/>
    <w:rsid w:val="00161AB2"/>
    <w:rsid w:val="00215CEF"/>
    <w:rsid w:val="002470E0"/>
    <w:rsid w:val="003573FC"/>
    <w:rsid w:val="003949F7"/>
    <w:rsid w:val="003E0F7C"/>
    <w:rsid w:val="003F4DC9"/>
    <w:rsid w:val="00440869"/>
    <w:rsid w:val="004546EA"/>
    <w:rsid w:val="004E4040"/>
    <w:rsid w:val="00500F94"/>
    <w:rsid w:val="00554E5F"/>
    <w:rsid w:val="005635F6"/>
    <w:rsid w:val="005937E8"/>
    <w:rsid w:val="005C222E"/>
    <w:rsid w:val="00697DC6"/>
    <w:rsid w:val="006E4F25"/>
    <w:rsid w:val="0070737D"/>
    <w:rsid w:val="00721EEC"/>
    <w:rsid w:val="007229F3"/>
    <w:rsid w:val="007E727D"/>
    <w:rsid w:val="007F310E"/>
    <w:rsid w:val="0085481C"/>
    <w:rsid w:val="00872D6A"/>
    <w:rsid w:val="008849B4"/>
    <w:rsid w:val="008A3A18"/>
    <w:rsid w:val="008C0770"/>
    <w:rsid w:val="008D06C5"/>
    <w:rsid w:val="009024AB"/>
    <w:rsid w:val="00917A0B"/>
    <w:rsid w:val="00965589"/>
    <w:rsid w:val="00973EA9"/>
    <w:rsid w:val="009843B3"/>
    <w:rsid w:val="009C7DD6"/>
    <w:rsid w:val="00AA50D0"/>
    <w:rsid w:val="00AB1DEB"/>
    <w:rsid w:val="00B06B4C"/>
    <w:rsid w:val="00B32739"/>
    <w:rsid w:val="00B33D5C"/>
    <w:rsid w:val="00B6280F"/>
    <w:rsid w:val="00B87D19"/>
    <w:rsid w:val="00BE3394"/>
    <w:rsid w:val="00C85C98"/>
    <w:rsid w:val="00CA1FE5"/>
    <w:rsid w:val="00CC1510"/>
    <w:rsid w:val="00CD2E60"/>
    <w:rsid w:val="00CF6D88"/>
    <w:rsid w:val="00D519DA"/>
    <w:rsid w:val="00E06C3E"/>
    <w:rsid w:val="00E07791"/>
    <w:rsid w:val="00E91B6D"/>
    <w:rsid w:val="00EC62D9"/>
    <w:rsid w:val="00EE4E72"/>
    <w:rsid w:val="00F0371F"/>
    <w:rsid w:val="00FD71B7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</dc:creator>
  <cp:lastModifiedBy>Accueil</cp:lastModifiedBy>
  <cp:revision>4</cp:revision>
  <cp:lastPrinted>2015-02-25T09:10:00Z</cp:lastPrinted>
  <dcterms:created xsi:type="dcterms:W3CDTF">2015-04-03T07:34:00Z</dcterms:created>
  <dcterms:modified xsi:type="dcterms:W3CDTF">2015-04-03T07:38:00Z</dcterms:modified>
</cp:coreProperties>
</file>